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6B1F7" w14:textId="77777777" w:rsidR="00CF724A" w:rsidRDefault="00CF724A">
      <w:pPr>
        <w:pBdr>
          <w:bottom w:val="single" w:sz="12" w:space="1" w:color="auto"/>
        </w:pBdr>
      </w:pPr>
      <w:bookmarkStart w:id="0" w:name="_GoBack"/>
      <w:bookmarkEnd w:id="0"/>
      <w:r>
        <w:t>VALBEREDNINGENS FÖRSLAG OCH MOTIVERADE YTTRANDE TILL STARBREEZE AB:</w:t>
      </w:r>
      <w:r w:rsidR="00EB305F">
        <w:t>S</w:t>
      </w:r>
      <w:r>
        <w:t xml:space="preserve"> </w:t>
      </w:r>
      <w:r w:rsidR="0000442E">
        <w:t xml:space="preserve">ÅRSSTÄMMA </w:t>
      </w:r>
      <w:r w:rsidR="00D352FD">
        <w:t xml:space="preserve">DEN </w:t>
      </w:r>
      <w:r w:rsidR="00ED5F79">
        <w:t>1</w:t>
      </w:r>
      <w:r w:rsidR="005B3474">
        <w:t>2</w:t>
      </w:r>
      <w:r w:rsidR="0077012E">
        <w:t xml:space="preserve"> MAJ</w:t>
      </w:r>
      <w:r w:rsidR="00D352FD">
        <w:t xml:space="preserve"> </w:t>
      </w:r>
      <w:r>
        <w:t>20</w:t>
      </w:r>
      <w:r w:rsidR="0077012E">
        <w:t>2</w:t>
      </w:r>
      <w:r w:rsidR="005B3474">
        <w:t>1</w:t>
      </w:r>
      <w:r>
        <w:t xml:space="preserve"> </w:t>
      </w:r>
    </w:p>
    <w:p w14:paraId="276603D5" w14:textId="6C3B3221" w:rsidR="001504C7" w:rsidRDefault="00441212">
      <w:r>
        <w:t>Valberedningen i Starbreeze AB utsågs i</w:t>
      </w:r>
      <w:r w:rsidR="00CF724A">
        <w:t xml:space="preserve"> enlighet med beslut</w:t>
      </w:r>
      <w:r>
        <w:t>et</w:t>
      </w:r>
      <w:r w:rsidR="00CF724A">
        <w:t xml:space="preserve"> av årsstämman 20</w:t>
      </w:r>
      <w:r w:rsidR="005B3474">
        <w:t>20</w:t>
      </w:r>
      <w:r w:rsidR="0077012E">
        <w:t xml:space="preserve"> </w:t>
      </w:r>
      <w:r w:rsidR="00601219">
        <w:t xml:space="preserve">vilket meddelades </w:t>
      </w:r>
      <w:r w:rsidR="0077012E">
        <w:t>på bolagets webbplats efter</w:t>
      </w:r>
      <w:r w:rsidR="009419B5">
        <w:t xml:space="preserve"> </w:t>
      </w:r>
      <w:r w:rsidR="009419B5" w:rsidRPr="009419B5">
        <w:t>valberedningens</w:t>
      </w:r>
      <w:r w:rsidR="0077012E">
        <w:t xml:space="preserve"> konstituerande möte den 1</w:t>
      </w:r>
      <w:r w:rsidR="005B3474">
        <w:t>6</w:t>
      </w:r>
      <w:r w:rsidR="0077012E">
        <w:t xml:space="preserve"> </w:t>
      </w:r>
      <w:r w:rsidR="00D352FD">
        <w:t xml:space="preserve">oktober </w:t>
      </w:r>
      <w:r w:rsidR="00601219">
        <w:t>20</w:t>
      </w:r>
      <w:r w:rsidR="005B3474">
        <w:t>20</w:t>
      </w:r>
      <w:r w:rsidR="00601219">
        <w:t xml:space="preserve">. Valberedningen har bestått av </w:t>
      </w:r>
      <w:r w:rsidR="005B3474">
        <w:t>Michael Hjorth</w:t>
      </w:r>
      <w:r w:rsidR="0077012E">
        <w:t xml:space="preserve">, </w:t>
      </w:r>
      <w:r w:rsidR="00D352FD">
        <w:t>utse</w:t>
      </w:r>
      <w:r w:rsidR="005B3474">
        <w:t>dd</w:t>
      </w:r>
      <w:r w:rsidR="0077012E">
        <w:t xml:space="preserve"> </w:t>
      </w:r>
      <w:r w:rsidR="00295238">
        <w:t xml:space="preserve">av </w:t>
      </w:r>
      <w:r w:rsidR="0077012E">
        <w:t>Digital Bros</w:t>
      </w:r>
      <w:r w:rsidR="00ED5F79">
        <w:t xml:space="preserve"> </w:t>
      </w:r>
      <w:proofErr w:type="spellStart"/>
      <w:r w:rsidR="00ED5F79">
        <w:t>S.p.A</w:t>
      </w:r>
      <w:proofErr w:type="spellEnd"/>
      <w:r w:rsidR="00ED5F79">
        <w:t>.</w:t>
      </w:r>
      <w:r w:rsidR="005B3474">
        <w:t xml:space="preserve"> och Indian Nation AB</w:t>
      </w:r>
      <w:r w:rsidR="00ED5F79">
        <w:t>,</w:t>
      </w:r>
      <w:r w:rsidR="00D352FD">
        <w:t xml:space="preserve"> </w:t>
      </w:r>
      <w:r w:rsidR="005B3474">
        <w:t>Ulrik Grönvall</w:t>
      </w:r>
      <w:r w:rsidR="00601219">
        <w:t xml:space="preserve"> </w:t>
      </w:r>
      <w:r w:rsidR="005B29E0">
        <w:t xml:space="preserve">utsedd av </w:t>
      </w:r>
      <w:r w:rsidR="00601219">
        <w:t>Swedbank Robur Fonder AB</w:t>
      </w:r>
      <w:r w:rsidR="0077012E">
        <w:t xml:space="preserve">, </w:t>
      </w:r>
      <w:r w:rsidR="00D352FD">
        <w:t xml:space="preserve">Ossian Ekdahl </w:t>
      </w:r>
      <w:r w:rsidR="005B29E0">
        <w:t xml:space="preserve">utsedd av </w:t>
      </w:r>
      <w:r w:rsidR="00601219">
        <w:t>Första AP-fonde</w:t>
      </w:r>
      <w:r w:rsidR="0077012E">
        <w:t>n och Torgny Hellström</w:t>
      </w:r>
      <w:r w:rsidR="00ED5F79">
        <w:t>,</w:t>
      </w:r>
      <w:r w:rsidR="0077012E">
        <w:t xml:space="preserve"> styrelsens ordförande. </w:t>
      </w:r>
      <w:r w:rsidR="005B3474">
        <w:t>Michael Hjorth</w:t>
      </w:r>
      <w:r w:rsidR="0077012E">
        <w:t xml:space="preserve"> utsågs till valberedningens ordförande</w:t>
      </w:r>
      <w:r w:rsidR="0034434B">
        <w:t xml:space="preserve">. </w:t>
      </w:r>
      <w:r w:rsidR="0000442E">
        <w:t>In</w:t>
      </w:r>
      <w:r w:rsidR="00CF724A">
        <w:t xml:space="preserve">gen ersättning har utgått till valberedningens ledamöter. </w:t>
      </w:r>
      <w:r w:rsidR="001504C7">
        <w:br/>
      </w:r>
    </w:p>
    <w:p w14:paraId="0FADD794" w14:textId="739227D0" w:rsidR="00CF724A" w:rsidRDefault="00CF724A">
      <w:r w:rsidRPr="00CF724A">
        <w:rPr>
          <w:b/>
        </w:rPr>
        <w:t xml:space="preserve">Valberedningens förslag till </w:t>
      </w:r>
      <w:r w:rsidR="0000442E">
        <w:rPr>
          <w:b/>
        </w:rPr>
        <w:t xml:space="preserve">årsstämman den </w:t>
      </w:r>
      <w:r w:rsidR="00ED5F79">
        <w:rPr>
          <w:b/>
        </w:rPr>
        <w:t>1</w:t>
      </w:r>
      <w:r w:rsidR="005B3474">
        <w:rPr>
          <w:b/>
        </w:rPr>
        <w:t>2</w:t>
      </w:r>
      <w:r w:rsidR="00ED5F79">
        <w:rPr>
          <w:b/>
        </w:rPr>
        <w:t xml:space="preserve"> maj</w:t>
      </w:r>
      <w:r w:rsidR="0000442E">
        <w:rPr>
          <w:b/>
        </w:rPr>
        <w:t xml:space="preserve"> 20</w:t>
      </w:r>
      <w:r w:rsidR="00ED5F79">
        <w:rPr>
          <w:b/>
        </w:rPr>
        <w:t>2</w:t>
      </w:r>
      <w:r w:rsidR="005B3474">
        <w:rPr>
          <w:b/>
        </w:rPr>
        <w:t>1</w:t>
      </w:r>
      <w:r w:rsidR="005B15B6">
        <w:rPr>
          <w:b/>
        </w:rPr>
        <w:br/>
      </w:r>
      <w:r>
        <w:t xml:space="preserve">Valberedningen föreslår att advokat </w:t>
      </w:r>
      <w:r w:rsidR="005B3474">
        <w:t>Patrik Marcelius</w:t>
      </w:r>
      <w:r w:rsidR="00FA1C75">
        <w:t xml:space="preserve"> </w:t>
      </w:r>
      <w:r>
        <w:t xml:space="preserve">utses till stämmoordförande. </w:t>
      </w:r>
    </w:p>
    <w:p w14:paraId="1B33F58A" w14:textId="77777777" w:rsidR="00865DE4" w:rsidRPr="002562D6" w:rsidRDefault="00AF7FE6" w:rsidP="00A57D2D">
      <w:pPr>
        <w:rPr>
          <w:u w:val="single"/>
        </w:rPr>
      </w:pPr>
      <w:r>
        <w:t xml:space="preserve">Valberedningen föreslår att styrelsen ska bestå av </w:t>
      </w:r>
      <w:r w:rsidR="005B3474">
        <w:t>sex</w:t>
      </w:r>
      <w:r w:rsidR="00ED5F79">
        <w:t xml:space="preserve"> </w:t>
      </w:r>
      <w:r>
        <w:t>ledamöter</w:t>
      </w:r>
      <w:r w:rsidR="00ED5F79">
        <w:t xml:space="preserve"> </w:t>
      </w:r>
      <w:r w:rsidR="00ED5F79" w:rsidRPr="004A7FA0">
        <w:t>utan suppleanter</w:t>
      </w:r>
      <w:r w:rsidR="00865DE4" w:rsidRPr="004A7FA0">
        <w:t>.</w:t>
      </w:r>
      <w:r w:rsidR="00865DE4" w:rsidRPr="002562D6">
        <w:rPr>
          <w:u w:val="single"/>
        </w:rPr>
        <w:t xml:space="preserve"> </w:t>
      </w:r>
    </w:p>
    <w:p w14:paraId="335F63C5" w14:textId="02156D55" w:rsidR="00865DE4" w:rsidRDefault="00865DE4" w:rsidP="00A57D2D">
      <w:r>
        <w:t>V</w:t>
      </w:r>
      <w:r w:rsidR="00601219">
        <w:t xml:space="preserve">alberedningen </w:t>
      </w:r>
      <w:r>
        <w:t xml:space="preserve">föreslår </w:t>
      </w:r>
      <w:r w:rsidR="008F0E8C">
        <w:t xml:space="preserve">omval </w:t>
      </w:r>
      <w:r>
        <w:t xml:space="preserve">av </w:t>
      </w:r>
      <w:r w:rsidR="002562D6">
        <w:t xml:space="preserve">Jan Benjaminson, Torgny Hellström, </w:t>
      </w:r>
      <w:r w:rsidR="007106FB">
        <w:t xml:space="preserve">Anna Lagerborg och </w:t>
      </w:r>
      <w:r w:rsidR="002562D6">
        <w:t xml:space="preserve">Kerstin </w:t>
      </w:r>
      <w:r w:rsidR="002562D6" w:rsidRPr="006C0E25">
        <w:t xml:space="preserve">Sundberg </w:t>
      </w:r>
      <w:r w:rsidR="005B3474" w:rsidRPr="006C0E25">
        <w:t xml:space="preserve">samt nyval av Mike Gamble och Thomas Lindgren </w:t>
      </w:r>
      <w:r w:rsidR="008F0E8C" w:rsidRPr="006C0E25">
        <w:t>intill dess att årsstämman 202</w:t>
      </w:r>
      <w:r w:rsidR="005B3474" w:rsidRPr="006C0E25">
        <w:t>2</w:t>
      </w:r>
      <w:r w:rsidR="008F0E8C" w:rsidRPr="006C0E25">
        <w:t xml:space="preserve"> har hållits</w:t>
      </w:r>
      <w:r w:rsidRPr="006C0E25">
        <w:t>.</w:t>
      </w:r>
      <w:r w:rsidR="00ED5F79" w:rsidRPr="006C0E25">
        <w:t xml:space="preserve"> </w:t>
      </w:r>
      <w:r w:rsidR="002562D6" w:rsidRPr="006C0E25">
        <w:t>Torgny</w:t>
      </w:r>
      <w:r w:rsidR="002562D6">
        <w:t xml:space="preserve"> Hellström </w:t>
      </w:r>
      <w:r w:rsidR="00ED5F79">
        <w:t>f</w:t>
      </w:r>
      <w:r w:rsidR="008F0E8C">
        <w:t xml:space="preserve">öreslås </w:t>
      </w:r>
      <w:r w:rsidR="00CB6E3A">
        <w:t xml:space="preserve">till </w:t>
      </w:r>
      <w:r w:rsidR="00ED5F79">
        <w:t>s</w:t>
      </w:r>
      <w:r w:rsidR="008F0E8C">
        <w:t>tyrelsens ordförande.</w:t>
      </w:r>
      <w:r w:rsidR="00CB6E3A">
        <w:t xml:space="preserve"> </w:t>
      </w:r>
      <w:r w:rsidR="00C04575" w:rsidRPr="00C04575">
        <w:t>Tobias Sjögren, som den 24</w:t>
      </w:r>
      <w:r w:rsidR="002616C0">
        <w:t xml:space="preserve"> </w:t>
      </w:r>
      <w:r w:rsidR="00C04575" w:rsidRPr="00C04575">
        <w:t xml:space="preserve">mars 2021 har utsetts till ordinarie VD i </w:t>
      </w:r>
      <w:proofErr w:type="spellStart"/>
      <w:r w:rsidR="00C04575" w:rsidRPr="00C04575">
        <w:t>Starbreeze</w:t>
      </w:r>
      <w:proofErr w:type="spellEnd"/>
      <w:r w:rsidR="00C04575" w:rsidRPr="00C04575">
        <w:t>, har avböjt omval vid årsstämman 2021.</w:t>
      </w:r>
    </w:p>
    <w:p w14:paraId="3D398F19" w14:textId="77777777" w:rsidR="00C04575" w:rsidRPr="00B4535F" w:rsidRDefault="00C04575" w:rsidP="00C04575">
      <w:pPr>
        <w:spacing w:after="240"/>
        <w:rPr>
          <w:rFonts w:eastAsia="Times New Roman"/>
          <w:highlight w:val="yellow"/>
        </w:rPr>
      </w:pPr>
      <w:r w:rsidRPr="004841B2">
        <w:rPr>
          <w:rFonts w:eastAsia="Times New Roman"/>
        </w:rPr>
        <w:t xml:space="preserve">Mike Gamble, född 1964, </w:t>
      </w:r>
      <w:r>
        <w:rPr>
          <w:rFonts w:eastAsia="Times New Roman"/>
        </w:rPr>
        <w:t xml:space="preserve">är </w:t>
      </w:r>
      <w:r w:rsidRPr="004841B2">
        <w:rPr>
          <w:rFonts w:eastAsia="Times New Roman"/>
        </w:rPr>
        <w:t xml:space="preserve">hedersdoktor på </w:t>
      </w:r>
      <w:proofErr w:type="spellStart"/>
      <w:r w:rsidRPr="004841B2">
        <w:rPr>
          <w:rFonts w:eastAsia="Times New Roman"/>
        </w:rPr>
        <w:t>Staffordshire</w:t>
      </w:r>
      <w:proofErr w:type="spellEnd"/>
      <w:r w:rsidRPr="004841B2">
        <w:rPr>
          <w:rFonts w:eastAsia="Times New Roman"/>
        </w:rPr>
        <w:t xml:space="preserve"> University för tjänster till spelindustrin</w:t>
      </w:r>
      <w:r>
        <w:rPr>
          <w:rFonts w:eastAsia="Times New Roman"/>
        </w:rPr>
        <w:t xml:space="preserve"> och har en B. </w:t>
      </w:r>
      <w:proofErr w:type="spellStart"/>
      <w:r>
        <w:rPr>
          <w:rFonts w:eastAsia="Times New Roman"/>
        </w:rPr>
        <w:t>Sc</w:t>
      </w:r>
      <w:proofErr w:type="spellEnd"/>
      <w:r>
        <w:rPr>
          <w:rFonts w:eastAsia="Times New Roman"/>
        </w:rPr>
        <w:t>.</w:t>
      </w:r>
      <w:r w:rsidRPr="004841B2">
        <w:rPr>
          <w:rFonts w:eastAsia="Times New Roman"/>
        </w:rPr>
        <w:t xml:space="preserve"> i </w:t>
      </w:r>
      <w:proofErr w:type="spellStart"/>
      <w:r>
        <w:rPr>
          <w:rFonts w:eastAsia="Times New Roman"/>
        </w:rPr>
        <w:t>tech</w:t>
      </w:r>
      <w:proofErr w:type="spellEnd"/>
      <w:r>
        <w:rPr>
          <w:rFonts w:eastAsia="Times New Roman"/>
        </w:rPr>
        <w:t xml:space="preserve">. </w:t>
      </w:r>
      <w:r w:rsidRPr="002575B7">
        <w:rPr>
          <w:rFonts w:eastAsia="Times New Roman"/>
        </w:rPr>
        <w:t>Mike har lång erfarenhet av att leda organisationer inom spelindustrin bl</w:t>
      </w:r>
      <w:r>
        <w:rPr>
          <w:rFonts w:eastAsia="Times New Roman"/>
        </w:rPr>
        <w:t>.</w:t>
      </w:r>
      <w:r w:rsidRPr="002575B7">
        <w:rPr>
          <w:rFonts w:eastAsia="Times New Roman"/>
        </w:rPr>
        <w:t xml:space="preserve"> a</w:t>
      </w:r>
      <w:r>
        <w:rPr>
          <w:rFonts w:eastAsia="Times New Roman"/>
        </w:rPr>
        <w:t>.</w:t>
      </w:r>
      <w:r w:rsidRPr="002575B7">
        <w:rPr>
          <w:rFonts w:eastAsia="Times New Roman"/>
        </w:rPr>
        <w:t xml:space="preserve"> från Epic Games där han verkat i många år, senast som </w:t>
      </w:r>
      <w:proofErr w:type="spellStart"/>
      <w:r w:rsidRPr="002575B7">
        <w:rPr>
          <w:rFonts w:eastAsia="Times New Roman"/>
        </w:rPr>
        <w:t>Head</w:t>
      </w:r>
      <w:proofErr w:type="spellEnd"/>
      <w:r w:rsidRPr="002575B7">
        <w:rPr>
          <w:rFonts w:eastAsia="Times New Roman"/>
        </w:rPr>
        <w:t xml:space="preserve"> of Game </w:t>
      </w:r>
      <w:proofErr w:type="spellStart"/>
      <w:r w:rsidRPr="002575B7">
        <w:rPr>
          <w:rFonts w:eastAsia="Times New Roman"/>
        </w:rPr>
        <w:t>Licensing</w:t>
      </w:r>
      <w:proofErr w:type="spellEnd"/>
      <w:r w:rsidRPr="002575B7">
        <w:rPr>
          <w:rFonts w:eastAsia="Times New Roman"/>
        </w:rPr>
        <w:t xml:space="preserve"> EMEA</w:t>
      </w:r>
      <w:r>
        <w:rPr>
          <w:rFonts w:eastAsia="Times New Roman"/>
        </w:rPr>
        <w:t xml:space="preserve">. Han har nyligen lämnat </w:t>
      </w:r>
      <w:r w:rsidRPr="00AF5795">
        <w:rPr>
          <w:rFonts w:eastAsia="Times New Roman"/>
        </w:rPr>
        <w:t xml:space="preserve">Epic Games </w:t>
      </w:r>
      <w:r>
        <w:rPr>
          <w:rFonts w:eastAsia="Times New Roman"/>
        </w:rPr>
        <w:t xml:space="preserve">för att </w:t>
      </w:r>
      <w:r w:rsidRPr="002575B7">
        <w:rPr>
          <w:rFonts w:eastAsia="Times New Roman"/>
        </w:rPr>
        <w:t>påbörja en styrelsekarriär.</w:t>
      </w:r>
    </w:p>
    <w:p w14:paraId="643381F4" w14:textId="77777777" w:rsidR="00C04575" w:rsidRPr="00B4535F" w:rsidRDefault="00C04575" w:rsidP="00C04575">
      <w:pPr>
        <w:rPr>
          <w:rFonts w:eastAsia="Times New Roman"/>
        </w:rPr>
      </w:pPr>
      <w:r w:rsidRPr="002575B7">
        <w:rPr>
          <w:rFonts w:eastAsia="Times New Roman"/>
        </w:rPr>
        <w:t xml:space="preserve">Thomas Lindgren, född 1971, </w:t>
      </w:r>
      <w:r>
        <w:rPr>
          <w:rFonts w:eastAsia="Times New Roman"/>
        </w:rPr>
        <w:t xml:space="preserve">har en </w:t>
      </w:r>
      <w:r w:rsidRPr="002575B7">
        <w:rPr>
          <w:rFonts w:eastAsia="Times New Roman"/>
        </w:rPr>
        <w:t>masterexamen från Handelshögskolan i Stockholm</w:t>
      </w:r>
      <w:r>
        <w:rPr>
          <w:rFonts w:eastAsia="Times New Roman"/>
        </w:rPr>
        <w:t xml:space="preserve">. </w:t>
      </w:r>
      <w:r w:rsidRPr="008800C7">
        <w:rPr>
          <w:rFonts w:eastAsia="Times New Roman"/>
        </w:rPr>
        <w:t xml:space="preserve">Thomas har lång erfarenhet av att leda spelbolag och har bl. a. varit arbetande styrelseordförande på </w:t>
      </w:r>
      <w:proofErr w:type="spellStart"/>
      <w:r w:rsidRPr="008800C7">
        <w:rPr>
          <w:rFonts w:eastAsia="Times New Roman"/>
        </w:rPr>
        <w:t>Fatshark</w:t>
      </w:r>
      <w:proofErr w:type="spellEnd"/>
      <w:r w:rsidRPr="008800C7">
        <w:rPr>
          <w:rFonts w:eastAsia="Times New Roman"/>
        </w:rPr>
        <w:t xml:space="preserve"> AB, </w:t>
      </w:r>
      <w:proofErr w:type="spellStart"/>
      <w:r w:rsidRPr="008800C7">
        <w:rPr>
          <w:rFonts w:eastAsia="Times New Roman"/>
        </w:rPr>
        <w:t>Goodbye</w:t>
      </w:r>
      <w:proofErr w:type="spellEnd"/>
      <w:r w:rsidRPr="008800C7">
        <w:rPr>
          <w:rFonts w:eastAsia="Times New Roman"/>
        </w:rPr>
        <w:t xml:space="preserve"> Kansas Game </w:t>
      </w:r>
      <w:proofErr w:type="spellStart"/>
      <w:r w:rsidRPr="008800C7">
        <w:rPr>
          <w:rFonts w:eastAsia="Times New Roman"/>
        </w:rPr>
        <w:t>Invest</w:t>
      </w:r>
      <w:proofErr w:type="spellEnd"/>
      <w:r w:rsidRPr="008800C7">
        <w:rPr>
          <w:rFonts w:eastAsia="Times New Roman"/>
        </w:rPr>
        <w:t xml:space="preserve"> samt även VD och styrelseordförande på </w:t>
      </w:r>
      <w:proofErr w:type="spellStart"/>
      <w:r w:rsidRPr="008800C7">
        <w:rPr>
          <w:rFonts w:eastAsia="Times New Roman"/>
        </w:rPr>
        <w:t>Glorious</w:t>
      </w:r>
      <w:proofErr w:type="spellEnd"/>
      <w:r w:rsidRPr="008800C7">
        <w:rPr>
          <w:rFonts w:eastAsia="Times New Roman"/>
        </w:rPr>
        <w:t xml:space="preserve"> Games Group AB (</w:t>
      </w:r>
      <w:proofErr w:type="spellStart"/>
      <w:r w:rsidRPr="008800C7">
        <w:rPr>
          <w:rFonts w:eastAsia="Times New Roman"/>
        </w:rPr>
        <w:t>fd</w:t>
      </w:r>
      <w:proofErr w:type="spellEnd"/>
      <w:r w:rsidRPr="008800C7">
        <w:rPr>
          <w:rFonts w:eastAsia="Times New Roman"/>
        </w:rPr>
        <w:t xml:space="preserve"> </w:t>
      </w:r>
      <w:proofErr w:type="spellStart"/>
      <w:r w:rsidRPr="008800C7">
        <w:rPr>
          <w:rFonts w:eastAsia="Times New Roman"/>
        </w:rPr>
        <w:t>Stardoll</w:t>
      </w:r>
      <w:proofErr w:type="spellEnd"/>
      <w:r w:rsidRPr="008800C7">
        <w:rPr>
          <w:rFonts w:eastAsia="Times New Roman"/>
        </w:rPr>
        <w:t xml:space="preserve"> AB). Thomas arbetar idag med investeringar och styrelseuppdrag. Han är arbetande styrelseordförande i </w:t>
      </w:r>
      <w:proofErr w:type="spellStart"/>
      <w:r w:rsidRPr="008800C7">
        <w:rPr>
          <w:rFonts w:eastAsia="Times New Roman"/>
        </w:rPr>
        <w:t>Wanderword</w:t>
      </w:r>
      <w:proofErr w:type="spellEnd"/>
      <w:r w:rsidRPr="008800C7">
        <w:rPr>
          <w:rFonts w:eastAsia="Times New Roman"/>
        </w:rPr>
        <w:t xml:space="preserve"> samt styrelseledamot i </w:t>
      </w:r>
      <w:proofErr w:type="spellStart"/>
      <w:r w:rsidRPr="008800C7">
        <w:rPr>
          <w:rFonts w:eastAsia="Times New Roman"/>
        </w:rPr>
        <w:t>Ecobloom</w:t>
      </w:r>
      <w:proofErr w:type="spellEnd"/>
      <w:r w:rsidRPr="008800C7">
        <w:rPr>
          <w:rFonts w:eastAsia="Times New Roman"/>
        </w:rPr>
        <w:t xml:space="preserve"> och Rahms städ AB.</w:t>
      </w:r>
    </w:p>
    <w:p w14:paraId="1A21EE16" w14:textId="77777777" w:rsidR="00E464FA" w:rsidRPr="006F053F" w:rsidRDefault="00E464FA">
      <w:pPr>
        <w:rPr>
          <w:rFonts w:eastAsia="Times New Roman"/>
        </w:rPr>
      </w:pPr>
      <w:r w:rsidRPr="00476E74">
        <w:t>Samtliga föreslagna styrelseledamöter är enligt valberedningens bedömning oberoende till såväl bolaget och bolagsledningen som till större aktieägare.</w:t>
      </w:r>
      <w:r>
        <w:t xml:space="preserve"> </w:t>
      </w:r>
    </w:p>
    <w:p w14:paraId="22B77B50" w14:textId="5C78DCF0" w:rsidR="00A57D2D" w:rsidRDefault="00392934">
      <w:r w:rsidRPr="00392934">
        <w:t xml:space="preserve">Information om styrelseledamöterna föreslagna för omval finns på </w:t>
      </w:r>
      <w:proofErr w:type="spellStart"/>
      <w:r w:rsidRPr="00392934">
        <w:t>Starbreeze</w:t>
      </w:r>
      <w:proofErr w:type="spellEnd"/>
      <w:r w:rsidRPr="00392934">
        <w:t xml:space="preserve"> webbplats</w:t>
      </w:r>
      <w:r>
        <w:t>,</w:t>
      </w:r>
      <w:r w:rsidRPr="00392934">
        <w:t xml:space="preserve"> </w:t>
      </w:r>
      <w:r w:rsidR="008B0F17">
        <w:t xml:space="preserve">www.starbreeze.com. </w:t>
      </w:r>
      <w:r w:rsidR="008B0F17">
        <w:br/>
      </w:r>
      <w:r w:rsidR="008B0F17">
        <w:br/>
      </w:r>
      <w:r w:rsidR="00CF724A">
        <w:t xml:space="preserve">Som arvode till styrelsen för tiden intill dess att </w:t>
      </w:r>
      <w:r w:rsidR="00A57D2D">
        <w:t xml:space="preserve">årsstämma </w:t>
      </w:r>
      <w:r w:rsidR="00EB45C7">
        <w:t>20</w:t>
      </w:r>
      <w:r w:rsidR="009E1A86">
        <w:t>2</w:t>
      </w:r>
      <w:r w:rsidR="00666C0B">
        <w:t>2</w:t>
      </w:r>
      <w:r w:rsidR="009E1A86">
        <w:t xml:space="preserve"> </w:t>
      </w:r>
      <w:r w:rsidR="00EB45C7">
        <w:t xml:space="preserve">har </w:t>
      </w:r>
      <w:r w:rsidR="00A57D2D">
        <w:t>hållits föreslås</w:t>
      </w:r>
      <w:r w:rsidR="00602188" w:rsidRPr="00476E74">
        <w:t>,</w:t>
      </w:r>
      <w:r w:rsidR="004508F9" w:rsidRPr="00476E74">
        <w:t xml:space="preserve"> </w:t>
      </w:r>
      <w:bookmarkStart w:id="1" w:name="_Hlk67427077"/>
      <w:r w:rsidR="00881F62">
        <w:t>75</w:t>
      </w:r>
      <w:r w:rsidR="0016145E" w:rsidRPr="00476E74">
        <w:t>0</w:t>
      </w:r>
      <w:bookmarkEnd w:id="1"/>
      <w:r w:rsidR="002562D6" w:rsidRPr="00476E74">
        <w:t xml:space="preserve"> 000</w:t>
      </w:r>
      <w:r w:rsidR="00E1554B" w:rsidRPr="00476E74">
        <w:t xml:space="preserve"> </w:t>
      </w:r>
      <w:r w:rsidR="00CF724A" w:rsidRPr="00476E74">
        <w:t xml:space="preserve">kronor till </w:t>
      </w:r>
      <w:r w:rsidR="00602188" w:rsidRPr="00476E74">
        <w:t xml:space="preserve">styrelsen </w:t>
      </w:r>
      <w:r w:rsidR="00CF724A" w:rsidRPr="00476E74">
        <w:t xml:space="preserve">ordförande och </w:t>
      </w:r>
      <w:bookmarkStart w:id="2" w:name="_Hlk67427096"/>
      <w:r w:rsidR="002562D6" w:rsidRPr="00476E74">
        <w:t>2</w:t>
      </w:r>
      <w:r w:rsidR="00881F62">
        <w:t>25</w:t>
      </w:r>
      <w:bookmarkEnd w:id="2"/>
      <w:r w:rsidR="002562D6" w:rsidRPr="00476E74">
        <w:t xml:space="preserve"> 000</w:t>
      </w:r>
      <w:r w:rsidR="00CF724A" w:rsidRPr="00476E74">
        <w:t xml:space="preserve"> kronor vardera till </w:t>
      </w:r>
      <w:r w:rsidR="0056502E">
        <w:t xml:space="preserve">övriga </w:t>
      </w:r>
      <w:r w:rsidR="00602188" w:rsidRPr="00476E74">
        <w:t>styrelse</w:t>
      </w:r>
      <w:r w:rsidR="00CF724A" w:rsidRPr="00476E74">
        <w:t>ledamöter</w:t>
      </w:r>
      <w:r w:rsidR="00A57D2D" w:rsidRPr="00476E74">
        <w:t xml:space="preserve">. </w:t>
      </w:r>
      <w:r w:rsidR="00CF724A" w:rsidRPr="00476E74">
        <w:t xml:space="preserve">Till </w:t>
      </w:r>
      <w:r w:rsidR="00E1554B" w:rsidRPr="00476E74">
        <w:t xml:space="preserve">ordförande i </w:t>
      </w:r>
      <w:r w:rsidR="00CF724A" w:rsidRPr="00476E74">
        <w:t>revisionsutskottet</w:t>
      </w:r>
      <w:r w:rsidR="00E1554B" w:rsidRPr="00476E74">
        <w:t xml:space="preserve"> föreslås </w:t>
      </w:r>
      <w:r w:rsidR="00CF724A" w:rsidRPr="00476E74">
        <w:t xml:space="preserve">ett arvode om </w:t>
      </w:r>
      <w:bookmarkStart w:id="3" w:name="_Hlk67427118"/>
      <w:r w:rsidR="00881F62">
        <w:t>28</w:t>
      </w:r>
      <w:r w:rsidR="0016145E" w:rsidRPr="00476E74">
        <w:t>0</w:t>
      </w:r>
      <w:bookmarkEnd w:id="3"/>
      <w:r w:rsidR="00BC7021" w:rsidRPr="00476E74">
        <w:t xml:space="preserve"> 000</w:t>
      </w:r>
      <w:r w:rsidR="00CF724A" w:rsidRPr="00476E74">
        <w:t xml:space="preserve"> kronor </w:t>
      </w:r>
      <w:r w:rsidR="00A57D2D" w:rsidRPr="00476E74">
        <w:t xml:space="preserve">och till ledamot föreslås </w:t>
      </w:r>
      <w:bookmarkStart w:id="4" w:name="_Hlk67427141"/>
      <w:r w:rsidR="00E1554B" w:rsidRPr="00476E74">
        <w:t>1</w:t>
      </w:r>
      <w:r w:rsidR="00881F62">
        <w:t>2</w:t>
      </w:r>
      <w:r w:rsidR="00BC7021" w:rsidRPr="00476E74">
        <w:t>0</w:t>
      </w:r>
      <w:bookmarkEnd w:id="4"/>
      <w:r w:rsidR="00A57D2D" w:rsidRPr="00476E74">
        <w:t xml:space="preserve"> 000</w:t>
      </w:r>
      <w:r w:rsidR="004508F9" w:rsidRPr="00476E74">
        <w:t xml:space="preserve"> kronor</w:t>
      </w:r>
      <w:r w:rsidR="00CF724A" w:rsidRPr="00476E74">
        <w:t xml:space="preserve">. </w:t>
      </w:r>
      <w:r w:rsidR="00A57D2D" w:rsidRPr="00476E74">
        <w:t xml:space="preserve">Till </w:t>
      </w:r>
      <w:r w:rsidR="00E1554B" w:rsidRPr="00476E74">
        <w:t xml:space="preserve">ordförande i ersättningsutskottet </w:t>
      </w:r>
      <w:r w:rsidR="00A57D2D" w:rsidRPr="00476E74">
        <w:t xml:space="preserve">föreslås ett arvode om </w:t>
      </w:r>
      <w:bookmarkStart w:id="5" w:name="_Hlk67427162"/>
      <w:r w:rsidR="00E1554B" w:rsidRPr="00476E74">
        <w:t>7</w:t>
      </w:r>
      <w:r w:rsidR="00881F62">
        <w:t>0</w:t>
      </w:r>
      <w:bookmarkEnd w:id="5"/>
      <w:r w:rsidR="00E1554B" w:rsidRPr="00476E74">
        <w:t xml:space="preserve"> 000</w:t>
      </w:r>
      <w:r w:rsidR="00A57D2D" w:rsidRPr="00476E74">
        <w:t xml:space="preserve"> kronor</w:t>
      </w:r>
      <w:r w:rsidR="00E1554B" w:rsidRPr="00476E74">
        <w:t xml:space="preserve"> </w:t>
      </w:r>
      <w:r w:rsidR="00881F62">
        <w:t>och för ledamot 60 000 kr</w:t>
      </w:r>
      <w:r w:rsidR="00A57D2D" w:rsidRPr="00476E74">
        <w:t>.</w:t>
      </w:r>
      <w:r w:rsidR="00E1554B" w:rsidRPr="00476E74">
        <w:t xml:space="preserve"> Förslaget innebär att det totala arvodet till styrelsen inklusive utskottsarbete uppgår till </w:t>
      </w:r>
      <w:bookmarkStart w:id="6" w:name="_Hlk67427341"/>
      <w:r w:rsidR="002562D6" w:rsidRPr="00476E74">
        <w:t>2 </w:t>
      </w:r>
      <w:r w:rsidR="00881F62">
        <w:t>525</w:t>
      </w:r>
      <w:r w:rsidR="002562D6" w:rsidRPr="00476E74">
        <w:t> </w:t>
      </w:r>
      <w:bookmarkEnd w:id="6"/>
      <w:r w:rsidR="002562D6" w:rsidRPr="00476E74">
        <w:t>000 kronor</w:t>
      </w:r>
      <w:r w:rsidR="00881F62">
        <w:t xml:space="preserve"> för sex ledamöter</w:t>
      </w:r>
      <w:r w:rsidR="00E1554B" w:rsidRPr="00476E74">
        <w:t>.</w:t>
      </w:r>
      <w:r w:rsidR="002562D6" w:rsidRPr="00476E74">
        <w:t xml:space="preserve"> Det </w:t>
      </w:r>
      <w:r w:rsidR="00881F62">
        <w:t>motsvarar</w:t>
      </w:r>
      <w:r w:rsidR="002562D6" w:rsidRPr="00476E74">
        <w:t xml:space="preserve"> en total arvodessänkning med </w:t>
      </w:r>
      <w:r w:rsidR="00881F62">
        <w:t>12</w:t>
      </w:r>
      <w:r w:rsidR="00AD263E" w:rsidRPr="00476E74">
        <w:t xml:space="preserve"> </w:t>
      </w:r>
      <w:r w:rsidR="002562D6" w:rsidRPr="00476E74">
        <w:t>procent</w:t>
      </w:r>
      <w:r w:rsidR="00881F62">
        <w:t xml:space="preserve"> för fem ledamöter i jämförelse med 2020</w:t>
      </w:r>
      <w:r w:rsidR="002562D6" w:rsidRPr="00476E74">
        <w:t>.</w:t>
      </w:r>
    </w:p>
    <w:p w14:paraId="1F95A391" w14:textId="29843EB7" w:rsidR="001504C7" w:rsidRDefault="00E1554B">
      <w:r>
        <w:t xml:space="preserve">Till revisor föreslås </w:t>
      </w:r>
      <w:r w:rsidR="00237E32">
        <w:t xml:space="preserve">omval av </w:t>
      </w:r>
      <w:r w:rsidR="0049683E">
        <w:t xml:space="preserve">Öhrlings </w:t>
      </w:r>
      <w:proofErr w:type="spellStart"/>
      <w:r>
        <w:t>PricewaterhouseCoopers</w:t>
      </w:r>
      <w:proofErr w:type="spellEnd"/>
      <w:r>
        <w:t xml:space="preserve"> AB. Valberedningens förslag överensstämmer med revisionsutskottets rekommendation. </w:t>
      </w:r>
      <w:r w:rsidR="0049683E">
        <w:t xml:space="preserve">Öhrlings </w:t>
      </w:r>
      <w:proofErr w:type="spellStart"/>
      <w:r>
        <w:t>PricewaterhouseCoopers</w:t>
      </w:r>
      <w:proofErr w:type="spellEnd"/>
      <w:r>
        <w:t xml:space="preserve"> AB </w:t>
      </w:r>
      <w:r>
        <w:lastRenderedPageBreak/>
        <w:t xml:space="preserve">har informerat bolaget om att den auktoriserade </w:t>
      </w:r>
      <w:r w:rsidRPr="0078103B">
        <w:t>revisorn Nicklas Kullberg fortsatt</w:t>
      </w:r>
      <w:r>
        <w:t xml:space="preserve"> kommer </w:t>
      </w:r>
      <w:r w:rsidR="00946159">
        <w:t xml:space="preserve">att vara bolagets huvudansvarige </w:t>
      </w:r>
      <w:r>
        <w:t>revisor. Arvode</w:t>
      </w:r>
      <w:r w:rsidR="00946159">
        <w:t xml:space="preserve"> till revisor föreslås utgå enligt</w:t>
      </w:r>
      <w:r w:rsidR="00CF5A01">
        <w:t xml:space="preserve"> av bolaget </w:t>
      </w:r>
      <w:r w:rsidR="00946159">
        <w:t>godkänd räkning.</w:t>
      </w:r>
    </w:p>
    <w:p w14:paraId="4AB0B6D6" w14:textId="31053197" w:rsidR="00EB212A" w:rsidRPr="00DA11FE" w:rsidRDefault="00CF724A" w:rsidP="00EB212A">
      <w:r w:rsidRPr="00DA11FE">
        <w:rPr>
          <w:b/>
        </w:rPr>
        <w:t xml:space="preserve">Valberedningens </w:t>
      </w:r>
      <w:r w:rsidR="000A7B5C" w:rsidRPr="00DA11FE">
        <w:rPr>
          <w:b/>
        </w:rPr>
        <w:t xml:space="preserve">motiverade yttrande och </w:t>
      </w:r>
      <w:r w:rsidR="00602188" w:rsidRPr="00DA11FE">
        <w:rPr>
          <w:b/>
        </w:rPr>
        <w:t xml:space="preserve">arbetsredogörelse </w:t>
      </w:r>
      <w:r w:rsidR="000A7B5C" w:rsidRPr="00DA11FE">
        <w:rPr>
          <w:b/>
        </w:rPr>
        <w:br/>
      </w:r>
      <w:r w:rsidR="00602188" w:rsidRPr="00DA11FE">
        <w:t>Valberedningen har</w:t>
      </w:r>
      <w:r w:rsidR="00934CD1" w:rsidRPr="00DA11FE">
        <w:t xml:space="preserve"> haft </w:t>
      </w:r>
      <w:r w:rsidR="007106FB" w:rsidRPr="00DA11FE">
        <w:t xml:space="preserve">fyra </w:t>
      </w:r>
      <w:r w:rsidR="00602188" w:rsidRPr="00DA11FE">
        <w:t>protokollförda möten</w:t>
      </w:r>
      <w:r w:rsidR="005A0682" w:rsidRPr="00DA11FE">
        <w:t>.</w:t>
      </w:r>
      <w:r w:rsidR="00934CD1" w:rsidRPr="00DA11FE">
        <w:t xml:space="preserve"> Därutöver </w:t>
      </w:r>
      <w:r w:rsidR="00946159" w:rsidRPr="00DA11FE">
        <w:t xml:space="preserve">har valberedningen haft </w:t>
      </w:r>
      <w:r w:rsidR="008B0F17" w:rsidRPr="00DA11FE">
        <w:t xml:space="preserve">många </w:t>
      </w:r>
      <w:r w:rsidR="000A4945" w:rsidRPr="00DA11FE">
        <w:t>arbetsmöten</w:t>
      </w:r>
      <w:r w:rsidR="006A4338" w:rsidRPr="00DA11FE">
        <w:t xml:space="preserve"> och </w:t>
      </w:r>
      <w:r w:rsidR="000A4945" w:rsidRPr="00DA11FE">
        <w:t>kontakter per telefon och mail</w:t>
      </w:r>
      <w:r w:rsidR="00B24D77" w:rsidRPr="00DA11FE">
        <w:t>. S</w:t>
      </w:r>
      <w:r w:rsidR="0016145E" w:rsidRPr="00DA11FE">
        <w:t>amtliga s</w:t>
      </w:r>
      <w:r w:rsidR="00B24D77" w:rsidRPr="00DA11FE">
        <w:t>t</w:t>
      </w:r>
      <w:r w:rsidR="00232CBF" w:rsidRPr="00DA11FE">
        <w:t>yrelseledamöter</w:t>
      </w:r>
      <w:r w:rsidR="00B24D77" w:rsidRPr="00DA11FE">
        <w:t xml:space="preserve"> och bolagets tillförordnade verkställande direktör </w:t>
      </w:r>
      <w:r w:rsidR="00105232" w:rsidRPr="00DA11FE">
        <w:t>har intervjuats</w:t>
      </w:r>
      <w:r w:rsidR="00B24D77" w:rsidRPr="00DA11FE">
        <w:t>. Styrelsens ordförande</w:t>
      </w:r>
      <w:r w:rsidR="00105232" w:rsidRPr="00DA11FE">
        <w:t xml:space="preserve"> har </w:t>
      </w:r>
      <w:r w:rsidR="00B24D77" w:rsidRPr="00DA11FE">
        <w:t>r</w:t>
      </w:r>
      <w:r w:rsidR="00105232" w:rsidRPr="00DA11FE">
        <w:t>edog</w:t>
      </w:r>
      <w:r w:rsidR="00B24D77" w:rsidRPr="00DA11FE">
        <w:t xml:space="preserve">jort för </w:t>
      </w:r>
      <w:r w:rsidR="00105232" w:rsidRPr="00DA11FE">
        <w:t xml:space="preserve">arbetet i styrelsen och utskotten </w:t>
      </w:r>
      <w:r w:rsidR="00B24D77" w:rsidRPr="00DA11FE">
        <w:t xml:space="preserve">och valberedningen har </w:t>
      </w:r>
      <w:r w:rsidR="00105232" w:rsidRPr="00DA11FE">
        <w:t xml:space="preserve">tagit del av styrelsens </w:t>
      </w:r>
      <w:r w:rsidR="00B24D77" w:rsidRPr="00DA11FE">
        <w:t xml:space="preserve">interna </w:t>
      </w:r>
      <w:r w:rsidR="00105232" w:rsidRPr="00DA11FE">
        <w:t xml:space="preserve">utvärdering. </w:t>
      </w:r>
      <w:r w:rsidR="007B67A2" w:rsidRPr="00DA11FE">
        <w:t>Val</w:t>
      </w:r>
      <w:r w:rsidR="00C76C9E" w:rsidRPr="00DA11FE">
        <w:t xml:space="preserve">beredningen </w:t>
      </w:r>
      <w:r w:rsidR="007B67A2" w:rsidRPr="00DA11FE">
        <w:t xml:space="preserve">har </w:t>
      </w:r>
      <w:r w:rsidR="00C76C9E" w:rsidRPr="00DA11FE">
        <w:t>grundligt diskuterat v</w:t>
      </w:r>
      <w:r w:rsidR="00447982" w:rsidRPr="00DA11FE">
        <w:t>ilka erfarenh</w:t>
      </w:r>
      <w:r w:rsidR="007B67A2" w:rsidRPr="00DA11FE">
        <w:t xml:space="preserve">eter och kompetenser som </w:t>
      </w:r>
      <w:r w:rsidR="00447982" w:rsidRPr="00DA11FE">
        <w:t xml:space="preserve">styrelsen </w:t>
      </w:r>
      <w:r w:rsidR="007B67A2" w:rsidRPr="00DA11FE">
        <w:t>behöver</w:t>
      </w:r>
      <w:r w:rsidR="0016145E" w:rsidRPr="00DA11FE">
        <w:t>,</w:t>
      </w:r>
      <w:r w:rsidR="007B67A2" w:rsidRPr="00DA11FE">
        <w:t xml:space="preserve"> </w:t>
      </w:r>
      <w:r w:rsidR="00B24D77" w:rsidRPr="00DA11FE">
        <w:t xml:space="preserve">bland annat </w:t>
      </w:r>
      <w:r w:rsidR="00C0323A" w:rsidRPr="00DA11FE">
        <w:t xml:space="preserve">mot bakgrund av </w:t>
      </w:r>
      <w:r w:rsidR="00B24D77" w:rsidRPr="00DA11FE">
        <w:t xml:space="preserve">att bolaget </w:t>
      </w:r>
      <w:r w:rsidR="00265EED" w:rsidRPr="00DA11FE">
        <w:t xml:space="preserve">nyligen </w:t>
      </w:r>
      <w:r w:rsidR="00A078DB" w:rsidRPr="00DA11FE">
        <w:t xml:space="preserve">gick ur </w:t>
      </w:r>
      <w:r w:rsidR="00265EED" w:rsidRPr="00DA11FE">
        <w:t xml:space="preserve">en </w:t>
      </w:r>
      <w:r w:rsidR="00C76C9E" w:rsidRPr="00DA11FE">
        <w:t>företagsrekonstruktion</w:t>
      </w:r>
      <w:r w:rsidR="0016145E" w:rsidRPr="00DA11FE">
        <w:t>,</w:t>
      </w:r>
      <w:r w:rsidR="00A078DB" w:rsidRPr="00DA11FE">
        <w:t xml:space="preserve"> </w:t>
      </w:r>
      <w:r w:rsidR="00265EED" w:rsidRPr="00DA11FE">
        <w:t>och det faktum att Tobias Sjögren varit kandidat i VD-rekryteringen och därmed eventuellt inte varit tillgänglig för omval. E</w:t>
      </w:r>
      <w:r w:rsidR="007106FB" w:rsidRPr="00DA11FE">
        <w:t xml:space="preserve">tt antal </w:t>
      </w:r>
      <w:r w:rsidR="00A078DB" w:rsidRPr="00DA11FE">
        <w:t>potentiella styrelseledamöter har intervjuats.</w:t>
      </w:r>
      <w:r w:rsidR="00C76C9E" w:rsidRPr="00DA11FE">
        <w:t xml:space="preserve"> </w:t>
      </w:r>
      <w:r w:rsidR="00E710B2" w:rsidRPr="00DA11FE">
        <w:t>Valberedningen har vidare gjort en bedömning av styrelseledamöternas oberoende</w:t>
      </w:r>
      <w:r w:rsidR="00A205D9" w:rsidRPr="00DA11FE">
        <w:t>.</w:t>
      </w:r>
      <w:r w:rsidR="00BF350D" w:rsidRPr="00DA11FE">
        <w:t xml:space="preserve"> </w:t>
      </w:r>
    </w:p>
    <w:p w14:paraId="7862FC51" w14:textId="5F0DFC72" w:rsidR="001A0723" w:rsidRPr="00DA11FE" w:rsidRDefault="00C76C9E" w:rsidP="00F672D5">
      <w:r w:rsidRPr="00DA11FE">
        <w:t xml:space="preserve">De föreslagna ledamöterna har tillsammans god affärsmässig kunskap och erfarenhet huvudsakligen inom ekonomi &amp; finans, M&amp;A, juridik, IP-rättigheter, </w:t>
      </w:r>
      <w:r w:rsidR="0078103B" w:rsidRPr="00DA11FE">
        <w:t xml:space="preserve">spelutveckling, </w:t>
      </w:r>
      <w:r w:rsidR="00835E5E" w:rsidRPr="00DA11FE">
        <w:t>data</w:t>
      </w:r>
      <w:r w:rsidRPr="00DA11FE">
        <w:t>spelbranschen och bolag i noterad miljö.</w:t>
      </w:r>
      <w:r w:rsidR="007B67A2" w:rsidRPr="00DA11FE">
        <w:t xml:space="preserve"> Som mångfaldspolicy har valberedningen tillämpat</w:t>
      </w:r>
      <w:r w:rsidR="00F672D5">
        <w:t xml:space="preserve"> </w:t>
      </w:r>
      <w:r w:rsidR="00F672D5" w:rsidRPr="00F672D5">
        <w:t>regel 4.1 i</w:t>
      </w:r>
      <w:r w:rsidR="007B67A2" w:rsidRPr="00DA11FE">
        <w:t xml:space="preserve"> </w:t>
      </w:r>
      <w:r w:rsidR="00D65BAA" w:rsidRPr="00DA11FE">
        <w:t>S</w:t>
      </w:r>
      <w:r w:rsidR="007B67A2" w:rsidRPr="00DA11FE">
        <w:t>vensk kod för bolagsstyrning</w:t>
      </w:r>
      <w:r w:rsidR="00D65BAA" w:rsidRPr="00DA11FE">
        <w:t xml:space="preserve"> (”Koden”)</w:t>
      </w:r>
      <w:r w:rsidR="00F672D5">
        <w:t>, innebärande att styrelsen ska ha en med hänsyn till bolagets verksamhet, utvecklingsskede och förhållanden i övrigt ändamålsenlig sammansättning, präglad av mångsidighet och bredd avseende de bolagsstämmovalda ledamöternas kompetens erfarenhet och bakgrund, samt att en jämn könsfördelning ska eftersträvas</w:t>
      </w:r>
      <w:r w:rsidR="007B67A2" w:rsidRPr="00DA11FE">
        <w:t>.</w:t>
      </w:r>
      <w:r w:rsidR="00CD5BE8" w:rsidRPr="00DA11FE">
        <w:t xml:space="preserve"> </w:t>
      </w:r>
      <w:r w:rsidR="007106FB" w:rsidRPr="00DA11FE">
        <w:t xml:space="preserve">Valberedningen har haft ambitionen att utöka andelen kvinnor i styrelsen. </w:t>
      </w:r>
      <w:r w:rsidR="00A078DB" w:rsidRPr="00DA11FE">
        <w:t>A</w:t>
      </w:r>
      <w:r w:rsidR="00CD5BE8" w:rsidRPr="00DA11FE">
        <w:t xml:space="preserve">ndelen kvinnor </w:t>
      </w:r>
      <w:r w:rsidR="007106FB" w:rsidRPr="00DA11FE">
        <w:t>i</w:t>
      </w:r>
      <w:r w:rsidR="00CD5BE8" w:rsidRPr="00DA11FE">
        <w:t xml:space="preserve"> den förslagna styrelsen uppgår </w:t>
      </w:r>
      <w:r w:rsidR="007106FB" w:rsidRPr="00DA11FE">
        <w:t xml:space="preserve">dock </w:t>
      </w:r>
      <w:r w:rsidR="00CD5BE8" w:rsidRPr="00DA11FE">
        <w:t xml:space="preserve">till </w:t>
      </w:r>
      <w:r w:rsidR="007106FB" w:rsidRPr="00DA11FE">
        <w:t>33</w:t>
      </w:r>
      <w:r w:rsidR="008746AD" w:rsidRPr="00DA11FE">
        <w:t xml:space="preserve"> procent</w:t>
      </w:r>
      <w:r w:rsidR="007106FB" w:rsidRPr="00DA11FE">
        <w:t>.</w:t>
      </w:r>
      <w:r w:rsidR="0016145E" w:rsidRPr="00DA11FE">
        <w:t xml:space="preserve"> </w:t>
      </w:r>
      <w:r w:rsidR="00F672D5" w:rsidRPr="00787A26">
        <w:t>Den föreslagna styrelsen uppfyller Kodens krav om en jämn könsfördelning.</w:t>
      </w:r>
    </w:p>
    <w:p w14:paraId="0876A1B2" w14:textId="0F2DEE5A" w:rsidR="0004637F" w:rsidRPr="00DA11FE" w:rsidRDefault="0004637F" w:rsidP="00993FFE">
      <w:r w:rsidRPr="00DA11FE">
        <w:t xml:space="preserve">Det är valberedningens bedömning att </w:t>
      </w:r>
      <w:r w:rsidR="007B68FD" w:rsidRPr="00DA11FE">
        <w:t xml:space="preserve">det, trots att bolaget nu är ur företagsrekonstruktionen, fortsatt under en tid </w:t>
      </w:r>
      <w:r w:rsidR="00C76C9E" w:rsidRPr="00DA11FE">
        <w:t>kommer att</w:t>
      </w:r>
      <w:r w:rsidRPr="00DA11FE">
        <w:t xml:space="preserve"> kräva</w:t>
      </w:r>
      <w:r w:rsidR="00875B23" w:rsidRPr="00DA11FE">
        <w:t xml:space="preserve">s </w:t>
      </w:r>
      <w:r w:rsidR="00C76C9E" w:rsidRPr="00DA11FE">
        <w:t xml:space="preserve">mer </w:t>
      </w:r>
      <w:r w:rsidRPr="00DA11FE">
        <w:t xml:space="preserve">tid </w:t>
      </w:r>
      <w:r w:rsidR="007B68FD" w:rsidRPr="00DA11FE">
        <w:t xml:space="preserve">för styrelseuppdraget </w:t>
      </w:r>
      <w:r w:rsidRPr="00DA11FE">
        <w:t>än vad som är</w:t>
      </w:r>
      <w:r w:rsidR="007B67A2" w:rsidRPr="00DA11FE">
        <w:t xml:space="preserve"> norma</w:t>
      </w:r>
      <w:r w:rsidR="00A305A8" w:rsidRPr="00DA11FE">
        <w:t xml:space="preserve">lt för ett </w:t>
      </w:r>
      <w:r w:rsidR="005C7FFD" w:rsidRPr="00DA11FE">
        <w:t xml:space="preserve">bolag av </w:t>
      </w:r>
      <w:r w:rsidR="00A305A8" w:rsidRPr="00DA11FE">
        <w:t>denna storlek</w:t>
      </w:r>
      <w:r w:rsidR="007B67A2" w:rsidRPr="00DA11FE">
        <w:t>.</w:t>
      </w:r>
      <w:r w:rsidR="007B68FD" w:rsidRPr="00DA11FE">
        <w:t xml:space="preserve"> </w:t>
      </w:r>
      <w:r w:rsidR="007B67A2" w:rsidRPr="00DA11FE">
        <w:t>Det gäller särskilt för styrelsens ordförande och för revisionsutskottets ordförande</w:t>
      </w:r>
      <w:r w:rsidR="007B68FD" w:rsidRPr="00DA11FE">
        <w:t xml:space="preserve"> och det</w:t>
      </w:r>
      <w:r w:rsidRPr="00DA11FE">
        <w:t xml:space="preserve"> är mot denna bakgrund förslaget till arvode</w:t>
      </w:r>
      <w:r w:rsidR="00F068E9" w:rsidRPr="00DA11FE">
        <w:t xml:space="preserve"> ska ses</w:t>
      </w:r>
      <w:r w:rsidRPr="00DA11FE">
        <w:t>.</w:t>
      </w:r>
      <w:r w:rsidR="00504FB3" w:rsidRPr="00DA11FE">
        <w:t xml:space="preserve"> Förslaget är dock lägre än föregående år för såväl styrelsens ordförande som för ledamot samt för ledamöter i revisionsutskottet.</w:t>
      </w:r>
    </w:p>
    <w:p w14:paraId="4A25DD4A" w14:textId="3D64DBF0" w:rsidR="00CF5A01" w:rsidRPr="00DA11FE" w:rsidRDefault="0078103B" w:rsidP="00CF5A01">
      <w:r w:rsidRPr="00DA11FE">
        <w:t xml:space="preserve">Valberedningen har utvärderat </w:t>
      </w:r>
      <w:r w:rsidR="00F672D5" w:rsidRPr="00F672D5">
        <w:t>den instruktion</w:t>
      </w:r>
      <w:r w:rsidR="00F672D5">
        <w:t xml:space="preserve"> </w:t>
      </w:r>
      <w:r w:rsidR="00CF5A01" w:rsidRPr="00DA11FE">
        <w:t xml:space="preserve">för tillsättning av valberedning </w:t>
      </w:r>
      <w:r w:rsidR="00105232" w:rsidRPr="00DA11FE">
        <w:t>som antogs av årsstämman 20</w:t>
      </w:r>
      <w:r w:rsidR="00783C12">
        <w:t>20</w:t>
      </w:r>
      <w:r w:rsidRPr="00DA11FE">
        <w:t xml:space="preserve"> och föreslår ingen förändring av detta inför denna årsstämma</w:t>
      </w:r>
      <w:r w:rsidR="00894B81">
        <w:t>.</w:t>
      </w:r>
    </w:p>
    <w:p w14:paraId="29A73F7E" w14:textId="77777777" w:rsidR="00CF5A01" w:rsidRPr="00DA11FE" w:rsidRDefault="00CF724A">
      <w:r w:rsidRPr="00DA11FE">
        <w:br/>
      </w:r>
    </w:p>
    <w:p w14:paraId="103B95ED" w14:textId="44D1B711" w:rsidR="00237E32" w:rsidRDefault="00CF5A01" w:rsidP="001A0723">
      <w:pPr>
        <w:jc w:val="center"/>
        <w:rPr>
          <w:b/>
        </w:rPr>
      </w:pPr>
      <w:r w:rsidRPr="00DA11FE">
        <w:t>Stockholm i</w:t>
      </w:r>
      <w:r w:rsidR="008746AD" w:rsidRPr="00DA11FE">
        <w:t xml:space="preserve"> </w:t>
      </w:r>
      <w:r w:rsidR="007106FB" w:rsidRPr="00DA11FE">
        <w:t>mars</w:t>
      </w:r>
      <w:r w:rsidRPr="00DA11FE">
        <w:t xml:space="preserve"> 202</w:t>
      </w:r>
      <w:r w:rsidR="007106FB" w:rsidRPr="00DA11FE">
        <w:t>1</w:t>
      </w:r>
      <w:r w:rsidRPr="00DA11FE">
        <w:br/>
        <w:t xml:space="preserve">Valberedningen i </w:t>
      </w:r>
      <w:proofErr w:type="spellStart"/>
      <w:r w:rsidRPr="00DA11FE">
        <w:t>Starbreeze</w:t>
      </w:r>
      <w:proofErr w:type="spellEnd"/>
      <w:r w:rsidRPr="00DA11FE">
        <w:t xml:space="preserve"> AB (</w:t>
      </w:r>
      <w:proofErr w:type="spellStart"/>
      <w:r w:rsidRPr="00DA11FE">
        <w:t>publ</w:t>
      </w:r>
      <w:proofErr w:type="spellEnd"/>
      <w:r w:rsidRPr="00DA11FE">
        <w:t>)</w:t>
      </w:r>
    </w:p>
    <w:p w14:paraId="58F34DB5" w14:textId="77777777" w:rsidR="00237E32" w:rsidRDefault="00237E32">
      <w:pPr>
        <w:rPr>
          <w:b/>
        </w:rPr>
      </w:pPr>
    </w:p>
    <w:p w14:paraId="08F903D5" w14:textId="77777777" w:rsidR="00396EB9" w:rsidRDefault="00396EB9">
      <w:pPr>
        <w:rPr>
          <w:b/>
        </w:rPr>
      </w:pPr>
    </w:p>
    <w:sectPr w:rsidR="0039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C8F0C" w14:textId="77777777" w:rsidR="00DF67B0" w:rsidRDefault="00DF67B0" w:rsidP="00CF724A">
      <w:pPr>
        <w:spacing w:after="0" w:line="240" w:lineRule="auto"/>
      </w:pPr>
      <w:r>
        <w:separator/>
      </w:r>
    </w:p>
  </w:endnote>
  <w:endnote w:type="continuationSeparator" w:id="0">
    <w:p w14:paraId="5EC08988" w14:textId="77777777" w:rsidR="00DF67B0" w:rsidRDefault="00DF67B0" w:rsidP="00CF7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50D71" w14:textId="77777777" w:rsidR="00DF67B0" w:rsidRDefault="00DF67B0" w:rsidP="00CF724A">
      <w:pPr>
        <w:spacing w:after="0" w:line="240" w:lineRule="auto"/>
      </w:pPr>
      <w:r>
        <w:separator/>
      </w:r>
    </w:p>
  </w:footnote>
  <w:footnote w:type="continuationSeparator" w:id="0">
    <w:p w14:paraId="4477E4C5" w14:textId="77777777" w:rsidR="00DF67B0" w:rsidRDefault="00DF67B0" w:rsidP="00CF7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24A"/>
    <w:rsid w:val="0000442E"/>
    <w:rsid w:val="00013846"/>
    <w:rsid w:val="00016621"/>
    <w:rsid w:val="00024879"/>
    <w:rsid w:val="00031ED4"/>
    <w:rsid w:val="00040D34"/>
    <w:rsid w:val="0004637F"/>
    <w:rsid w:val="00063F66"/>
    <w:rsid w:val="00073D1E"/>
    <w:rsid w:val="00075E5E"/>
    <w:rsid w:val="000A4945"/>
    <w:rsid w:val="000A7B5C"/>
    <w:rsid w:val="000C2A92"/>
    <w:rsid w:val="000E1910"/>
    <w:rsid w:val="00105232"/>
    <w:rsid w:val="00145318"/>
    <w:rsid w:val="001504C7"/>
    <w:rsid w:val="001544AE"/>
    <w:rsid w:val="0016145E"/>
    <w:rsid w:val="00172BA0"/>
    <w:rsid w:val="001A0723"/>
    <w:rsid w:val="001C0ED0"/>
    <w:rsid w:val="001C6D93"/>
    <w:rsid w:val="001D572E"/>
    <w:rsid w:val="00222E44"/>
    <w:rsid w:val="00232CBF"/>
    <w:rsid w:val="0023643D"/>
    <w:rsid w:val="00237E32"/>
    <w:rsid w:val="002562D6"/>
    <w:rsid w:val="002575B7"/>
    <w:rsid w:val="0026143E"/>
    <w:rsid w:val="002616C0"/>
    <w:rsid w:val="00261A36"/>
    <w:rsid w:val="00265EED"/>
    <w:rsid w:val="00282703"/>
    <w:rsid w:val="002869F6"/>
    <w:rsid w:val="00295238"/>
    <w:rsid w:val="002B00E1"/>
    <w:rsid w:val="002D63DA"/>
    <w:rsid w:val="00326912"/>
    <w:rsid w:val="00326E2B"/>
    <w:rsid w:val="00337BCF"/>
    <w:rsid w:val="003431CD"/>
    <w:rsid w:val="0034434B"/>
    <w:rsid w:val="003443D7"/>
    <w:rsid w:val="00356F89"/>
    <w:rsid w:val="00357588"/>
    <w:rsid w:val="003731D3"/>
    <w:rsid w:val="00392934"/>
    <w:rsid w:val="00396EB9"/>
    <w:rsid w:val="003A6129"/>
    <w:rsid w:val="003B2894"/>
    <w:rsid w:val="003B65DD"/>
    <w:rsid w:val="003F5856"/>
    <w:rsid w:val="00415F4E"/>
    <w:rsid w:val="00422574"/>
    <w:rsid w:val="00426DA5"/>
    <w:rsid w:val="00427BF2"/>
    <w:rsid w:val="00430A89"/>
    <w:rsid w:val="00434AE4"/>
    <w:rsid w:val="00435140"/>
    <w:rsid w:val="00441212"/>
    <w:rsid w:val="00447982"/>
    <w:rsid w:val="004508F9"/>
    <w:rsid w:val="00476E74"/>
    <w:rsid w:val="004841B2"/>
    <w:rsid w:val="00485C4F"/>
    <w:rsid w:val="0049683E"/>
    <w:rsid w:val="004A0E34"/>
    <w:rsid w:val="004A5242"/>
    <w:rsid w:val="004A7FA0"/>
    <w:rsid w:val="004B2243"/>
    <w:rsid w:val="004D4FC7"/>
    <w:rsid w:val="004D6E91"/>
    <w:rsid w:val="004F69A1"/>
    <w:rsid w:val="00504FB3"/>
    <w:rsid w:val="00520DA8"/>
    <w:rsid w:val="00534DAA"/>
    <w:rsid w:val="00551CC4"/>
    <w:rsid w:val="0056413A"/>
    <w:rsid w:val="0056502E"/>
    <w:rsid w:val="005A0682"/>
    <w:rsid w:val="005B15B6"/>
    <w:rsid w:val="005B29E0"/>
    <w:rsid w:val="005B328B"/>
    <w:rsid w:val="005B3474"/>
    <w:rsid w:val="005B3D85"/>
    <w:rsid w:val="005B5D4F"/>
    <w:rsid w:val="005C7FFD"/>
    <w:rsid w:val="005D2D7A"/>
    <w:rsid w:val="005D73F7"/>
    <w:rsid w:val="00601219"/>
    <w:rsid w:val="00602188"/>
    <w:rsid w:val="00631FA5"/>
    <w:rsid w:val="00636828"/>
    <w:rsid w:val="00651AC3"/>
    <w:rsid w:val="00666C0B"/>
    <w:rsid w:val="0068364F"/>
    <w:rsid w:val="00685008"/>
    <w:rsid w:val="006A4338"/>
    <w:rsid w:val="006C0E25"/>
    <w:rsid w:val="006C6412"/>
    <w:rsid w:val="006F053F"/>
    <w:rsid w:val="007106FB"/>
    <w:rsid w:val="007266DC"/>
    <w:rsid w:val="00731A20"/>
    <w:rsid w:val="0073755A"/>
    <w:rsid w:val="0074034A"/>
    <w:rsid w:val="00761FB4"/>
    <w:rsid w:val="0077012E"/>
    <w:rsid w:val="0078103B"/>
    <w:rsid w:val="00783C12"/>
    <w:rsid w:val="00787A26"/>
    <w:rsid w:val="00795619"/>
    <w:rsid w:val="007971CC"/>
    <w:rsid w:val="007A3D29"/>
    <w:rsid w:val="007A647C"/>
    <w:rsid w:val="007B67A2"/>
    <w:rsid w:val="007B68FD"/>
    <w:rsid w:val="007D2977"/>
    <w:rsid w:val="008070D7"/>
    <w:rsid w:val="00835E5E"/>
    <w:rsid w:val="00862142"/>
    <w:rsid w:val="00862793"/>
    <w:rsid w:val="00865DE4"/>
    <w:rsid w:val="008746AD"/>
    <w:rsid w:val="00875B23"/>
    <w:rsid w:val="008800C7"/>
    <w:rsid w:val="00881A86"/>
    <w:rsid w:val="00881F62"/>
    <w:rsid w:val="00893C96"/>
    <w:rsid w:val="00894B81"/>
    <w:rsid w:val="008A3370"/>
    <w:rsid w:val="008B0F17"/>
    <w:rsid w:val="008D209A"/>
    <w:rsid w:val="008F0E8C"/>
    <w:rsid w:val="008F232F"/>
    <w:rsid w:val="0092243F"/>
    <w:rsid w:val="0093147C"/>
    <w:rsid w:val="009345D8"/>
    <w:rsid w:val="009349AA"/>
    <w:rsid w:val="00934CD1"/>
    <w:rsid w:val="009419B5"/>
    <w:rsid w:val="00946159"/>
    <w:rsid w:val="00990A14"/>
    <w:rsid w:val="00992206"/>
    <w:rsid w:val="00993FFE"/>
    <w:rsid w:val="009B3D8C"/>
    <w:rsid w:val="009B5158"/>
    <w:rsid w:val="009E1A86"/>
    <w:rsid w:val="009E3B0E"/>
    <w:rsid w:val="009F2B00"/>
    <w:rsid w:val="00A05467"/>
    <w:rsid w:val="00A078DB"/>
    <w:rsid w:val="00A1278E"/>
    <w:rsid w:val="00A17707"/>
    <w:rsid w:val="00A205D9"/>
    <w:rsid w:val="00A305A8"/>
    <w:rsid w:val="00A57D2D"/>
    <w:rsid w:val="00A666D2"/>
    <w:rsid w:val="00A81A68"/>
    <w:rsid w:val="00A87B5C"/>
    <w:rsid w:val="00A92161"/>
    <w:rsid w:val="00A97366"/>
    <w:rsid w:val="00AA7E32"/>
    <w:rsid w:val="00AB2FD3"/>
    <w:rsid w:val="00AD263E"/>
    <w:rsid w:val="00AD60E0"/>
    <w:rsid w:val="00AF7FE6"/>
    <w:rsid w:val="00B1140E"/>
    <w:rsid w:val="00B24D77"/>
    <w:rsid w:val="00B260F7"/>
    <w:rsid w:val="00B35E78"/>
    <w:rsid w:val="00B600E0"/>
    <w:rsid w:val="00B96A29"/>
    <w:rsid w:val="00BC7021"/>
    <w:rsid w:val="00BF350D"/>
    <w:rsid w:val="00BF7F10"/>
    <w:rsid w:val="00C0323A"/>
    <w:rsid w:val="00C04575"/>
    <w:rsid w:val="00C05715"/>
    <w:rsid w:val="00C14511"/>
    <w:rsid w:val="00C25924"/>
    <w:rsid w:val="00C46853"/>
    <w:rsid w:val="00C5447B"/>
    <w:rsid w:val="00C67C71"/>
    <w:rsid w:val="00C76C9E"/>
    <w:rsid w:val="00C76FA9"/>
    <w:rsid w:val="00C87FA8"/>
    <w:rsid w:val="00C95C4B"/>
    <w:rsid w:val="00CB567A"/>
    <w:rsid w:val="00CB5E36"/>
    <w:rsid w:val="00CB6E3A"/>
    <w:rsid w:val="00CD5BE8"/>
    <w:rsid w:val="00CE24F1"/>
    <w:rsid w:val="00CF5A01"/>
    <w:rsid w:val="00CF5F3F"/>
    <w:rsid w:val="00CF724A"/>
    <w:rsid w:val="00CF770E"/>
    <w:rsid w:val="00D05FBA"/>
    <w:rsid w:val="00D34E5B"/>
    <w:rsid w:val="00D352FD"/>
    <w:rsid w:val="00D64243"/>
    <w:rsid w:val="00D65BAA"/>
    <w:rsid w:val="00D928E8"/>
    <w:rsid w:val="00DA11FE"/>
    <w:rsid w:val="00DF67B0"/>
    <w:rsid w:val="00E147B3"/>
    <w:rsid w:val="00E1554B"/>
    <w:rsid w:val="00E226E8"/>
    <w:rsid w:val="00E464FA"/>
    <w:rsid w:val="00E554F6"/>
    <w:rsid w:val="00E6399A"/>
    <w:rsid w:val="00E65574"/>
    <w:rsid w:val="00E710B2"/>
    <w:rsid w:val="00E922D7"/>
    <w:rsid w:val="00EB212A"/>
    <w:rsid w:val="00EB305F"/>
    <w:rsid w:val="00EB45C7"/>
    <w:rsid w:val="00EB793C"/>
    <w:rsid w:val="00EC0104"/>
    <w:rsid w:val="00ED5F79"/>
    <w:rsid w:val="00F032EC"/>
    <w:rsid w:val="00F068E9"/>
    <w:rsid w:val="00F1225E"/>
    <w:rsid w:val="00F20E7B"/>
    <w:rsid w:val="00F40B77"/>
    <w:rsid w:val="00F572A0"/>
    <w:rsid w:val="00F672D5"/>
    <w:rsid w:val="00F85D6A"/>
    <w:rsid w:val="00FA1C75"/>
    <w:rsid w:val="00FA2FAE"/>
    <w:rsid w:val="00FA5C49"/>
    <w:rsid w:val="00FD76AA"/>
    <w:rsid w:val="00FE2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4A42E"/>
  <w15:docId w15:val="{5226DB81-D0DA-47BD-AB99-C1B48639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24A"/>
  </w:style>
  <w:style w:type="paragraph" w:styleId="Footer">
    <w:name w:val="footer"/>
    <w:basedOn w:val="Normal"/>
    <w:link w:val="FooterChar"/>
    <w:uiPriority w:val="99"/>
    <w:unhideWhenUsed/>
    <w:rsid w:val="00CF7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24A"/>
  </w:style>
  <w:style w:type="character" w:styleId="Hyperlink">
    <w:name w:val="Hyperlink"/>
    <w:basedOn w:val="DefaultParagraphFont"/>
    <w:uiPriority w:val="99"/>
    <w:unhideWhenUsed/>
    <w:rsid w:val="00BF7F1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21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21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121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142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032EC"/>
    <w:pPr>
      <w:spacing w:after="0" w:line="240" w:lineRule="auto"/>
    </w:pPr>
  </w:style>
  <w:style w:type="paragraph" w:customStyle="1" w:styleId="Default">
    <w:name w:val="Default"/>
    <w:rsid w:val="00A9216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5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B9B1C-B7ED-4D02-9F93-A1A13987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915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Åsa Nisell</dc:creator>
  <cp:lastModifiedBy>Amanda Härle</cp:lastModifiedBy>
  <cp:revision>33</cp:revision>
  <cp:lastPrinted>2019-02-12T09:19:00Z</cp:lastPrinted>
  <dcterms:created xsi:type="dcterms:W3CDTF">2021-03-23T16:10:00Z</dcterms:created>
  <dcterms:modified xsi:type="dcterms:W3CDTF">2021-03-25T13:10:00Z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LEGAL#20728255v2</vt:lpwstr>
  </property>
  <property fmtid="{D5CDD505-2E9C-101B-9397-08002B2CF9AE}" pid="3" name="Removed">
    <vt:lpwstr>False</vt:lpwstr>
  </property>
</Properties>
</file>